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C2" w:rsidRPr="004232C2" w:rsidRDefault="004232C2" w:rsidP="004232C2">
      <w:pPr>
        <w:spacing w:before="68" w:after="68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«Капризы и упрямство детей - дошк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ольников их причины проявление»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4232C2" w:rsidRPr="004232C2" w:rsidRDefault="004232C2" w:rsidP="00423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4232C2" w:rsidRPr="004232C2" w:rsidRDefault="004232C2" w:rsidP="00423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4232C2" w:rsidRPr="004232C2" w:rsidRDefault="004232C2" w:rsidP="00423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Своеволием</w:t>
      </w:r>
    </w:p>
    <w:p w:rsidR="004232C2" w:rsidRPr="004232C2" w:rsidRDefault="004232C2" w:rsidP="00423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Недисциплинированностью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УПРЯМСТВО </w:t>
      </w:r>
      <w:r w:rsidRPr="004232C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- </w:t>
      </w: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  <w:r w:rsidRPr="004232C2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00150" y="5829300"/>
            <wp:positionH relativeFrom="margin">
              <wp:align>right</wp:align>
            </wp:positionH>
            <wp:positionV relativeFrom="margin">
              <wp:align>bottom</wp:align>
            </wp:positionV>
            <wp:extent cx="2895600" cy="3708973"/>
            <wp:effectExtent l="0" t="0" r="0" b="6350"/>
            <wp:wrapSquare wrapText="bothSides"/>
            <wp:docPr id="1" name="Рисунок 1" descr="Злой Малыш — стоковая векторная графика и другие изображения на тему  Ребёнок - Ребёнок, Скрестив руки, 4-5 лет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лой Малыш — стоковая векторная графика и другие изображения на тему  Ребёнок - Ребёнок, Скрестив руки, 4-5 лет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7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>Проявления упрямства:</w:t>
      </w:r>
    </w:p>
    <w:p w:rsidR="004232C2" w:rsidRPr="004232C2" w:rsidRDefault="004232C2" w:rsidP="00423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232C2" w:rsidRPr="004232C2" w:rsidRDefault="004232C2" w:rsidP="00423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</w:t>
      </w: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переходят в хронические, то возникает начальная стадия педагогической запущенности.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КАПРИЗЫ </w:t>
      </w:r>
      <w:r w:rsidRPr="004232C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- </w:t>
      </w: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  <w:r w:rsidRPr="004232C2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200150" y="2276475"/>
            <wp:positionH relativeFrom="margin">
              <wp:align>right</wp:align>
            </wp:positionH>
            <wp:positionV relativeFrom="margin">
              <wp:align>top</wp:align>
            </wp:positionV>
            <wp:extent cx="2971800" cy="3126025"/>
            <wp:effectExtent l="0" t="0" r="0" b="0"/>
            <wp:wrapSquare wrapText="bothSides"/>
            <wp:docPr id="2" name="Рисунок 2" descr="Капризный ребенок - не мой! | мама с мышкой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призный ребенок - не мой! | мама с мышкой | Дзе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Проявления капризов:</w:t>
      </w:r>
    </w:p>
    <w:p w:rsidR="004232C2" w:rsidRPr="004232C2" w:rsidRDefault="004232C2" w:rsidP="004232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232C2" w:rsidRPr="004232C2" w:rsidRDefault="004232C2" w:rsidP="004232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недовольстве, раздражительности, плаче.</w:t>
      </w:r>
    </w:p>
    <w:p w:rsidR="004232C2" w:rsidRPr="004232C2" w:rsidRDefault="004232C2" w:rsidP="004232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двигательном перевозбуждении.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упрямства в более старшем возрасте - тоже вещь вполне нормальная.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4232C2" w:rsidRPr="004232C2" w:rsidRDefault="004232C2" w:rsidP="004232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Что могут сделать родители для преодоления упрямства и капризности у детей: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ай-яй-яй</w:t>
      </w:r>
      <w:proofErr w:type="spellEnd"/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4232C2" w:rsidRPr="004232C2" w:rsidRDefault="004232C2" w:rsidP="004232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гуманизации</w:t>
      </w:r>
      <w:proofErr w:type="spellEnd"/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 НЕЛЬЗЯ ХВАЛИТЬ ЗА ТО, ЧТО:</w:t>
      </w:r>
    </w:p>
    <w:p w:rsidR="004232C2" w:rsidRPr="004232C2" w:rsidRDefault="004232C2" w:rsidP="004232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4232C2" w:rsidRPr="004232C2" w:rsidRDefault="004232C2" w:rsidP="004232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4232C2" w:rsidRPr="004232C2" w:rsidRDefault="004232C2" w:rsidP="004232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 Надо хвалить:</w:t>
      </w:r>
    </w:p>
    <w:p w:rsidR="004232C2" w:rsidRPr="004232C2" w:rsidRDefault="004232C2" w:rsidP="004232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4232C2" w:rsidRPr="004232C2" w:rsidRDefault="004232C2" w:rsidP="004232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4232C2" w:rsidRPr="004232C2" w:rsidRDefault="004232C2" w:rsidP="004232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4232C2" w:rsidRPr="004232C2" w:rsidRDefault="004232C2" w:rsidP="004232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Уметь хвалить не хваля (</w:t>
      </w:r>
      <w:r w:rsidRPr="004232C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1. Нельзя наказывать и ругать когда: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4232C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4232C2" w:rsidRPr="004232C2" w:rsidRDefault="004232C2" w:rsidP="004232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4232C2" w:rsidRPr="004232C2" w:rsidRDefault="004232C2" w:rsidP="004232C2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 правил наказания: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том</w:t>
      </w:r>
      <w:proofErr w:type="gramEnd"/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4232C2" w:rsidRPr="004232C2" w:rsidRDefault="004232C2" w:rsidP="004232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32C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CD0ACC" w:rsidRDefault="004232C2">
      <w:bookmarkStart w:id="0" w:name="_GoBack"/>
      <w:r w:rsidRPr="004232C2">
        <w:rPr>
          <w:noProof/>
          <w:lang w:eastAsia="ru-RU"/>
        </w:rPr>
        <w:drawing>
          <wp:inline distT="0" distB="0" distL="0" distR="0">
            <wp:extent cx="5705475" cy="3580186"/>
            <wp:effectExtent l="0" t="0" r="0" b="1270"/>
            <wp:docPr id="3" name="Рисунок 3" descr="Веселые дети картинки для детей на прозрачном фоне (44 фото) » Юмор,  позитив и много смешных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селые дети картинки для детей на прозрачном фоне (44 фото) » Юмор,  позитив и много смешных карти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64" cy="360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0ACC" w:rsidSect="004232C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6EF"/>
    <w:multiLevelType w:val="multilevel"/>
    <w:tmpl w:val="E75E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23D1C"/>
    <w:multiLevelType w:val="multilevel"/>
    <w:tmpl w:val="3434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66261"/>
    <w:multiLevelType w:val="multilevel"/>
    <w:tmpl w:val="D344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F1C02"/>
    <w:multiLevelType w:val="multilevel"/>
    <w:tmpl w:val="51D6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1927DE"/>
    <w:multiLevelType w:val="multilevel"/>
    <w:tmpl w:val="3316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77A7F"/>
    <w:multiLevelType w:val="multilevel"/>
    <w:tmpl w:val="5304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F6CE6"/>
    <w:multiLevelType w:val="multilevel"/>
    <w:tmpl w:val="E1D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766CF"/>
    <w:multiLevelType w:val="multilevel"/>
    <w:tmpl w:val="C386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B3407C"/>
    <w:multiLevelType w:val="multilevel"/>
    <w:tmpl w:val="5168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4C1"/>
    <w:rsid w:val="004232C2"/>
    <w:rsid w:val="005B54C1"/>
    <w:rsid w:val="006143E4"/>
    <w:rsid w:val="00740394"/>
    <w:rsid w:val="00CD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Сырокваш</dc:creator>
  <cp:lastModifiedBy>Пользователь</cp:lastModifiedBy>
  <cp:revision>2</cp:revision>
  <dcterms:created xsi:type="dcterms:W3CDTF">2023-02-12T22:59:00Z</dcterms:created>
  <dcterms:modified xsi:type="dcterms:W3CDTF">2023-02-12T22:59:00Z</dcterms:modified>
</cp:coreProperties>
</file>