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5B9" w:rsidRPr="004A45B9" w:rsidRDefault="004A45B9" w:rsidP="000E2DF3">
      <w:pPr>
        <w:shd w:val="clear" w:color="auto" w:fill="FFFFFF"/>
        <w:spacing w:after="300" w:line="288" w:lineRule="atLeast"/>
        <w:ind w:firstLine="426"/>
        <w:outlineLvl w:val="0"/>
        <w:rPr>
          <w:rFonts w:ascii="Times New Roman" w:eastAsia="Times New Roman" w:hAnsi="Times New Roman" w:cs="Times New Roman"/>
          <w:b/>
          <w:color w:val="3A3A3A"/>
          <w:kern w:val="36"/>
          <w:sz w:val="32"/>
          <w:szCs w:val="32"/>
          <w:lang w:eastAsia="ru-RU"/>
        </w:rPr>
      </w:pPr>
      <w:r w:rsidRPr="004A45B9">
        <w:rPr>
          <w:rFonts w:ascii="Times New Roman" w:eastAsia="Times New Roman" w:hAnsi="Times New Roman" w:cs="Times New Roman"/>
          <w:b/>
          <w:color w:val="3A3A3A"/>
          <w:kern w:val="36"/>
          <w:sz w:val="32"/>
          <w:szCs w:val="32"/>
          <w:lang w:eastAsia="ru-RU"/>
        </w:rPr>
        <w:t>Симптомы омикрон штамма</w:t>
      </w:r>
    </w:p>
    <w:p w:rsidR="005F18AA" w:rsidRDefault="004A45B9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3339465" cy="168529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5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9465" cy="1685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textWrapping" w:clear="all"/>
        <w:t xml:space="preserve"> </w:t>
      </w:r>
    </w:p>
    <w:p w:rsidR="00D64D7D" w:rsidRPr="00D64D7D" w:rsidRDefault="00D64D7D" w:rsidP="000E2DF3">
      <w:pPr>
        <w:ind w:firstLine="284"/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</w:pPr>
      <w:r w:rsidRPr="00D64D7D"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  <w:t xml:space="preserve"> </w:t>
      </w:r>
      <w:r w:rsidRPr="00D64D7D"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  <w:t xml:space="preserve">Николай Дубинин, санитарный врач, </w:t>
      </w:r>
      <w:proofErr w:type="spellStart"/>
      <w:r w:rsidRPr="00D64D7D"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  <w:t>дезинфектолог</w:t>
      </w:r>
      <w:proofErr w:type="spellEnd"/>
      <w:r w:rsidRPr="00D64D7D"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  <w:t>, директор по качеству компании "</w:t>
      </w:r>
      <w:proofErr w:type="spellStart"/>
      <w:r w:rsidRPr="00D64D7D"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  <w:t>Добролов</w:t>
      </w:r>
      <w:proofErr w:type="spellEnd"/>
      <w:r w:rsidRPr="00D64D7D"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  <w:t xml:space="preserve">" отмечает, что для COVID-19 и нового штамма "омикрон" характерно наличие клинических симптомов ОРВИ. </w:t>
      </w:r>
      <w:r w:rsidR="000E2DF3"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  <w:br/>
      </w:r>
      <w:proofErr w:type="gramStart"/>
      <w:r w:rsidRPr="00D64D7D"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  <w:t>Их распространенность среди заболевших, по данным эксперта, следующая:</w:t>
      </w:r>
      <w:proofErr w:type="gramEnd"/>
    </w:p>
    <w:p w:rsidR="00D64D7D" w:rsidRPr="00D64D7D" w:rsidRDefault="00D64D7D" w:rsidP="000E2DF3">
      <w:pPr>
        <w:spacing w:after="0"/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</w:pPr>
      <w:r w:rsidRPr="00D64D7D"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  <w:t>—повышение температуры тела выше 37,5 °C — более 90 %;</w:t>
      </w:r>
    </w:p>
    <w:p w:rsidR="00D64D7D" w:rsidRPr="00D64D7D" w:rsidRDefault="00D64D7D" w:rsidP="000E2DF3">
      <w:pPr>
        <w:spacing w:after="0"/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</w:pPr>
      <w:r w:rsidRPr="00D64D7D"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  <w:t>—кашель, сухой или со скудной мокротой — 80 %;</w:t>
      </w:r>
    </w:p>
    <w:p w:rsidR="00D64D7D" w:rsidRPr="00D64D7D" w:rsidRDefault="00D64D7D" w:rsidP="000E2DF3">
      <w:pPr>
        <w:spacing w:after="0"/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</w:pPr>
      <w:r w:rsidRPr="00D64D7D"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  <w:t>—одышка — 30 %;</w:t>
      </w:r>
    </w:p>
    <w:p w:rsidR="00D64D7D" w:rsidRPr="00D64D7D" w:rsidRDefault="00D64D7D" w:rsidP="000E2DF3">
      <w:pPr>
        <w:spacing w:after="0"/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</w:pPr>
      <w:r w:rsidRPr="00D64D7D"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  <w:t>—утомляемость — 40 %;</w:t>
      </w:r>
    </w:p>
    <w:p w:rsidR="004A45B9" w:rsidRPr="00D64D7D" w:rsidRDefault="00D64D7D" w:rsidP="000E2DF3">
      <w:pPr>
        <w:spacing w:after="0"/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</w:pPr>
      <w:r w:rsidRPr="00D64D7D"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  <w:t>—ощущение тяжести в грудной клетке — более 20 %.</w:t>
      </w:r>
    </w:p>
    <w:p w:rsidR="00D64D7D" w:rsidRPr="00D64D7D" w:rsidRDefault="00D64D7D" w:rsidP="000E2DF3">
      <w:pPr>
        <w:spacing w:after="0"/>
        <w:ind w:firstLine="426"/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</w:pPr>
      <w:r w:rsidRPr="00D64D7D"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  <w:t>Врач также говорит, что при заражении новым штаммом у больных появляются:</w:t>
      </w:r>
    </w:p>
    <w:p w:rsidR="00D64D7D" w:rsidRPr="00D64D7D" w:rsidRDefault="00D64D7D" w:rsidP="000E2DF3">
      <w:pPr>
        <w:spacing w:after="0"/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</w:pPr>
      <w:r w:rsidRPr="00D64D7D"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  <w:t>—мышечная и головная боли;</w:t>
      </w:r>
    </w:p>
    <w:p w:rsidR="00D64D7D" w:rsidRPr="00D64D7D" w:rsidRDefault="00D64D7D" w:rsidP="000E2DF3">
      <w:pPr>
        <w:spacing w:after="0"/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</w:pPr>
      <w:r w:rsidRPr="00D64D7D"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  <w:t xml:space="preserve">—заложенность носа или умеренная </w:t>
      </w:r>
      <w:proofErr w:type="spellStart"/>
      <w:r w:rsidRPr="00D64D7D"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  <w:t>ринорея</w:t>
      </w:r>
      <w:proofErr w:type="spellEnd"/>
      <w:r w:rsidRPr="00D64D7D"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  <w:t xml:space="preserve"> (выделения);</w:t>
      </w:r>
    </w:p>
    <w:p w:rsidR="00D64D7D" w:rsidRPr="00D64D7D" w:rsidRDefault="00D64D7D" w:rsidP="000E2DF3">
      <w:pPr>
        <w:spacing w:after="0"/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</w:pPr>
      <w:r w:rsidRPr="00D64D7D"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  <w:t>—першение и боль в горле;</w:t>
      </w:r>
    </w:p>
    <w:p w:rsidR="00D64D7D" w:rsidRPr="00D64D7D" w:rsidRDefault="00D64D7D" w:rsidP="000E2DF3">
      <w:pPr>
        <w:spacing w:after="0"/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</w:pPr>
      <w:r w:rsidRPr="00D64D7D"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  <w:t>—конъюнктивит;</w:t>
      </w:r>
    </w:p>
    <w:p w:rsidR="00D64D7D" w:rsidRPr="00D64D7D" w:rsidRDefault="00D64D7D" w:rsidP="000E2DF3">
      <w:pPr>
        <w:spacing w:after="0"/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</w:pPr>
      <w:r w:rsidRPr="00D64D7D"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  <w:t>—кожная сыпь;</w:t>
      </w:r>
    </w:p>
    <w:p w:rsidR="00D64D7D" w:rsidRPr="00D64D7D" w:rsidRDefault="00D64D7D" w:rsidP="000E2DF3">
      <w:pPr>
        <w:spacing w:after="0"/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</w:pPr>
      <w:r w:rsidRPr="00D64D7D"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  <w:t>—сатурация SpO2 (насыщение кислородом) меньше или на уровне 95 %.</w:t>
      </w:r>
    </w:p>
    <w:p w:rsidR="000E2DF3" w:rsidRPr="00D64D7D" w:rsidRDefault="00D64D7D" w:rsidP="000E2DF3">
      <w:pPr>
        <w:spacing w:after="0"/>
        <w:ind w:firstLine="426"/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</w:pPr>
      <w:r w:rsidRPr="00D64D7D"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  <w:t>Реже проявляются такие симптомы, как нарушение или потеря обоняния (</w:t>
      </w:r>
      <w:proofErr w:type="spellStart"/>
      <w:r w:rsidRPr="00D64D7D"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  <w:t>гипосмия</w:t>
      </w:r>
      <w:proofErr w:type="spellEnd"/>
      <w:r w:rsidRPr="00D64D7D"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  <w:t xml:space="preserve"> или аносмия), потеря вкуса (</w:t>
      </w:r>
      <w:proofErr w:type="spellStart"/>
      <w:r w:rsidRPr="00D64D7D"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  <w:t>дисгевзия</w:t>
      </w:r>
      <w:proofErr w:type="spellEnd"/>
      <w:r w:rsidRPr="00D64D7D"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  <w:t>), снижение аппетита, рвота, диарея.</w:t>
      </w:r>
    </w:p>
    <w:p w:rsidR="00D64D7D" w:rsidRPr="00D64D7D" w:rsidRDefault="00D64D7D" w:rsidP="000E2DF3">
      <w:pPr>
        <w:shd w:val="clear" w:color="auto" w:fill="FFFFFF"/>
        <w:spacing w:after="0" w:line="288" w:lineRule="atLeast"/>
        <w:ind w:firstLine="426"/>
        <w:outlineLvl w:val="1"/>
        <w:rPr>
          <w:rFonts w:ascii="Times New Roman" w:eastAsia="Times New Roman" w:hAnsi="Times New Roman" w:cs="Times New Roman"/>
          <w:b/>
          <w:bCs/>
          <w:color w:val="3A3A3A"/>
          <w:sz w:val="32"/>
          <w:szCs w:val="32"/>
          <w:bdr w:val="none" w:sz="0" w:space="0" w:color="auto" w:frame="1"/>
          <w:lang w:eastAsia="ru-RU"/>
        </w:rPr>
      </w:pPr>
      <w:r w:rsidRPr="000E2DF3">
        <w:rPr>
          <w:rFonts w:ascii="Times New Roman" w:eastAsia="Times New Roman" w:hAnsi="Times New Roman" w:cs="Times New Roman"/>
          <w:b/>
          <w:bCs/>
          <w:color w:val="3A3A3A"/>
          <w:sz w:val="32"/>
          <w:szCs w:val="32"/>
          <w:bdr w:val="none" w:sz="0" w:space="0" w:color="auto" w:frame="1"/>
          <w:lang w:eastAsia="ru-RU"/>
        </w:rPr>
        <w:t>Чем опасен новый омикрон штамм</w:t>
      </w:r>
    </w:p>
    <w:p w:rsidR="004A45B9" w:rsidRDefault="00D64D7D">
      <w:r>
        <w:rPr>
          <w:noProof/>
          <w:lang w:eastAsia="ru-RU"/>
        </w:rPr>
        <w:drawing>
          <wp:inline distT="0" distB="0" distL="0" distR="0">
            <wp:extent cx="3578087" cy="1717482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3-6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7639" cy="1717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4D7D" w:rsidRPr="00D64D7D" w:rsidRDefault="00D64D7D" w:rsidP="000E2DF3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r w:rsidRPr="00D64D7D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lastRenderedPageBreak/>
        <w:t>Официально омикрон штамм выявлен в России и более чем в 100 странах мира. По предварительным данным симптомы при заражении менее тяжелые, чем при варианте </w:t>
      </w:r>
      <w:hyperlink r:id="rId7" w:history="1">
        <w:r w:rsidRPr="00D64D7D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Дельта</w:t>
        </w:r>
      </w:hyperlink>
      <w:r w:rsidRPr="00D64D7D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. Вирус опасен тем, что способен быстро заражать большое количество людей и создавать нагрузку на систему здравоохранения.</w:t>
      </w:r>
    </w:p>
    <w:p w:rsidR="00D64D7D" w:rsidRPr="00D64D7D" w:rsidRDefault="00D64D7D" w:rsidP="000E2DF3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r w:rsidRPr="00D64D7D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По данным ВОЗ омикрон способен обходить </w:t>
      </w:r>
      <w:hyperlink r:id="rId8" w:history="1">
        <w:r w:rsidRPr="00D64D7D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иммунную защиту</w:t>
        </w:r>
      </w:hyperlink>
      <w:r w:rsidRPr="00D64D7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0E2DF3" w:rsidRPr="000E2DF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64D7D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и вызывать заболевание у переболевших </w:t>
      </w:r>
      <w:proofErr w:type="spellStart"/>
      <w:r w:rsidRPr="00D64D7D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коронавирусом</w:t>
      </w:r>
      <w:proofErr w:type="spellEnd"/>
      <w:r w:rsidRPr="00D64D7D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 или тех, кто был привит давно и не получил </w:t>
      </w:r>
      <w:proofErr w:type="spellStart"/>
      <w:r w:rsidRPr="00D64D7D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бустерную</w:t>
      </w:r>
      <w:proofErr w:type="spellEnd"/>
      <w:r w:rsidRPr="00D64D7D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 дозу.</w:t>
      </w:r>
    </w:p>
    <w:p w:rsidR="00D64D7D" w:rsidRPr="00D64D7D" w:rsidRDefault="00D64D7D" w:rsidP="000E2D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proofErr w:type="spellStart"/>
      <w:r w:rsidRPr="00D64D7D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SlickJump</w:t>
      </w:r>
      <w:proofErr w:type="spellEnd"/>
      <w:r w:rsidRPr="00D64D7D">
        <w:rPr>
          <w:rFonts w:ascii="Times New Roman" w:eastAsia="Times New Roman" w:hAnsi="Times New Roman" w:cs="Times New Roman"/>
          <w:color w:val="3A3A3A"/>
          <w:sz w:val="28"/>
          <w:szCs w:val="28"/>
          <w:bdr w:val="none" w:sz="0" w:space="0" w:color="auto" w:frame="1"/>
          <w:vertAlign w:val="superscript"/>
          <w:lang w:eastAsia="ru-RU"/>
        </w:rPr>
        <w:t>®</w:t>
      </w:r>
      <w:r w:rsidRPr="00D64D7D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 </w:t>
      </w:r>
      <w:proofErr w:type="spellStart"/>
      <w:r w:rsidRPr="00D64D7D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Retargeting</w:t>
      </w:r>
      <w:proofErr w:type="spellEnd"/>
    </w:p>
    <w:p w:rsidR="000E2DF3" w:rsidRDefault="00D64D7D" w:rsidP="000E2DF3">
      <w:pPr>
        <w:spacing w:after="0"/>
        <w:ind w:firstLine="426"/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</w:pPr>
      <w:r w:rsidRPr="00D64D7D"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  <w:t xml:space="preserve">Под угрозой находятся </w:t>
      </w:r>
      <w:proofErr w:type="spellStart"/>
      <w:r w:rsidRPr="00D64D7D"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  <w:t>невакцинированные</w:t>
      </w:r>
      <w:proofErr w:type="spellEnd"/>
      <w:r w:rsidRPr="00D64D7D"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  <w:t xml:space="preserve"> лица из групп риска — пожилые, пациенты с хроническими заболеваниями, иммунодефицитами, онкологией. Еще одна опасность нового штамма состоит в том, что он чаще других вариантов поражает детей и подростков.</w:t>
      </w:r>
    </w:p>
    <w:p w:rsidR="00D64D7D" w:rsidRPr="00D64D7D" w:rsidRDefault="00D64D7D" w:rsidP="000E2DF3">
      <w:pPr>
        <w:ind w:firstLine="426"/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</w:pPr>
      <w:r w:rsidRPr="00D64D7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Лечение</w:t>
      </w:r>
    </w:p>
    <w:p w:rsidR="00D64D7D" w:rsidRPr="00927717" w:rsidRDefault="00D64D7D" w:rsidP="00927717">
      <w:pPr>
        <w:shd w:val="clear" w:color="auto" w:fill="FFFFFF"/>
        <w:spacing w:line="390" w:lineRule="atLeast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словам специалистов, методы терапии "омикрона" ничем </w:t>
      </w:r>
      <w:r w:rsidR="000E2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4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отличаются от лечения других штаммов коронавирусной инфекции. </w:t>
      </w:r>
      <w:r w:rsidR="000E2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4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крайней мере, пока нет других, утвержденных Минздравом РФ, протоколов диагностики и лечения пациентов с COVID-19.</w:t>
      </w:r>
    </w:p>
    <w:p w:rsidR="00D64D7D" w:rsidRPr="000E2DF3" w:rsidRDefault="00D64D7D" w:rsidP="000E2DF3">
      <w:pPr>
        <w:ind w:firstLine="426"/>
        <w:rPr>
          <w:rFonts w:ascii="Times New Roman" w:hAnsi="Times New Roman" w:cs="Times New Roman"/>
          <w:b/>
          <w:sz w:val="32"/>
          <w:szCs w:val="32"/>
        </w:rPr>
      </w:pPr>
      <w:r w:rsidRPr="000E2DF3">
        <w:rPr>
          <w:rFonts w:ascii="Times New Roman" w:hAnsi="Times New Roman" w:cs="Times New Roman"/>
          <w:b/>
          <w:sz w:val="32"/>
          <w:szCs w:val="32"/>
        </w:rPr>
        <w:t>Профилактик</w:t>
      </w:r>
      <w:r w:rsidR="000E2DF3" w:rsidRPr="000E2DF3">
        <w:rPr>
          <w:rFonts w:ascii="Times New Roman" w:hAnsi="Times New Roman" w:cs="Times New Roman"/>
          <w:b/>
          <w:sz w:val="32"/>
          <w:szCs w:val="32"/>
        </w:rPr>
        <w:t>а</w:t>
      </w:r>
    </w:p>
    <w:p w:rsidR="00D64D7D" w:rsidRPr="00D64D7D" w:rsidRDefault="00D64D7D" w:rsidP="000E2DF3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D64D7D">
        <w:rPr>
          <w:rFonts w:ascii="Times New Roman" w:hAnsi="Times New Roman" w:cs="Times New Roman"/>
          <w:sz w:val="28"/>
          <w:szCs w:val="28"/>
        </w:rPr>
        <w:t xml:space="preserve">"Так как заразность “омикрона” выше, профилактика </w:t>
      </w:r>
      <w:proofErr w:type="spellStart"/>
      <w:r w:rsidRPr="00D64D7D">
        <w:rPr>
          <w:rFonts w:ascii="Times New Roman" w:hAnsi="Times New Roman" w:cs="Times New Roman"/>
          <w:sz w:val="28"/>
          <w:szCs w:val="28"/>
        </w:rPr>
        <w:t>коронавируса</w:t>
      </w:r>
      <w:proofErr w:type="spellEnd"/>
      <w:r w:rsidRPr="00D64D7D">
        <w:rPr>
          <w:rFonts w:ascii="Times New Roman" w:hAnsi="Times New Roman" w:cs="Times New Roman"/>
          <w:sz w:val="28"/>
          <w:szCs w:val="28"/>
        </w:rPr>
        <w:t xml:space="preserve"> в целом выходит на первый план", — подчеркивает Владимир Сибирский. Врачи отмечают, что для всего общества в целом и каждого его члена крайне важно соблюдать уже установленные санитарные и гигиенические правила:</w:t>
      </w:r>
    </w:p>
    <w:p w:rsidR="00D64D7D" w:rsidRPr="00D64D7D" w:rsidRDefault="00D64D7D" w:rsidP="000E2DF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64D7D">
        <w:rPr>
          <w:rFonts w:ascii="Times New Roman" w:hAnsi="Times New Roman" w:cs="Times New Roman"/>
          <w:sz w:val="28"/>
          <w:szCs w:val="28"/>
        </w:rPr>
        <w:t>—носить индивидуальные средства защиты;</w:t>
      </w:r>
    </w:p>
    <w:p w:rsidR="00D64D7D" w:rsidRPr="00D64D7D" w:rsidRDefault="00D64D7D" w:rsidP="000E2DF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64D7D">
        <w:rPr>
          <w:rFonts w:ascii="Times New Roman" w:hAnsi="Times New Roman" w:cs="Times New Roman"/>
          <w:sz w:val="28"/>
          <w:szCs w:val="28"/>
        </w:rPr>
        <w:t>—мыть и дезинфицировать руки;</w:t>
      </w:r>
    </w:p>
    <w:p w:rsidR="00D64D7D" w:rsidRPr="00D64D7D" w:rsidRDefault="00D64D7D" w:rsidP="000E2DF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64D7D">
        <w:rPr>
          <w:rFonts w:ascii="Times New Roman" w:hAnsi="Times New Roman" w:cs="Times New Roman"/>
          <w:sz w:val="28"/>
          <w:szCs w:val="28"/>
        </w:rPr>
        <w:t>—выдерживать социальную дистанцию;</w:t>
      </w:r>
    </w:p>
    <w:p w:rsidR="00D64D7D" w:rsidRDefault="00D64D7D" w:rsidP="000E2DF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64D7D">
        <w:rPr>
          <w:rFonts w:ascii="Times New Roman" w:hAnsi="Times New Roman" w:cs="Times New Roman"/>
          <w:sz w:val="28"/>
          <w:szCs w:val="28"/>
        </w:rPr>
        <w:t>—вакцинироваться и своевременно ревакцинироваться.</w:t>
      </w:r>
    </w:p>
    <w:p w:rsidR="00927717" w:rsidRDefault="00927717" w:rsidP="000E2DF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64D7D" w:rsidRDefault="00D64D7D" w:rsidP="000E2DF3">
      <w:pPr>
        <w:shd w:val="clear" w:color="auto" w:fill="FFFFFF"/>
        <w:spacing w:after="0" w:line="288" w:lineRule="atLeast"/>
        <w:ind w:firstLine="426"/>
        <w:outlineLvl w:val="1"/>
        <w:rPr>
          <w:rFonts w:ascii="Times New Roman" w:eastAsia="Times New Roman" w:hAnsi="Times New Roman" w:cs="Times New Roman"/>
          <w:b/>
          <w:bCs/>
          <w:color w:val="3A3A3A"/>
          <w:sz w:val="32"/>
          <w:szCs w:val="32"/>
          <w:bdr w:val="none" w:sz="0" w:space="0" w:color="auto" w:frame="1"/>
          <w:lang w:eastAsia="ru-RU"/>
        </w:rPr>
      </w:pPr>
      <w:r w:rsidRPr="000E2DF3">
        <w:rPr>
          <w:rFonts w:ascii="Times New Roman" w:eastAsia="Times New Roman" w:hAnsi="Times New Roman" w:cs="Times New Roman"/>
          <w:b/>
          <w:bCs/>
          <w:color w:val="3A3A3A"/>
          <w:sz w:val="32"/>
          <w:szCs w:val="32"/>
          <w:bdr w:val="none" w:sz="0" w:space="0" w:color="auto" w:frame="1"/>
          <w:lang w:eastAsia="ru-RU"/>
        </w:rPr>
        <w:t>Как отличить омикрон штамм от простуды</w:t>
      </w:r>
    </w:p>
    <w:p w:rsidR="00927717" w:rsidRPr="00D64D7D" w:rsidRDefault="00927717" w:rsidP="000E2DF3">
      <w:pPr>
        <w:shd w:val="clear" w:color="auto" w:fill="FFFFFF"/>
        <w:spacing w:after="0" w:line="288" w:lineRule="atLeast"/>
        <w:ind w:firstLine="426"/>
        <w:outlineLvl w:val="1"/>
        <w:rPr>
          <w:rFonts w:ascii="Times New Roman" w:eastAsia="Times New Roman" w:hAnsi="Times New Roman" w:cs="Times New Roman"/>
          <w:b/>
          <w:bCs/>
          <w:color w:val="3A3A3A"/>
          <w:sz w:val="32"/>
          <w:szCs w:val="32"/>
          <w:bdr w:val="none" w:sz="0" w:space="0" w:color="auto" w:frame="1"/>
          <w:lang w:eastAsia="ru-RU"/>
        </w:rPr>
      </w:pPr>
      <w:bookmarkStart w:id="0" w:name="_GoBack"/>
      <w:bookmarkEnd w:id="0"/>
    </w:p>
    <w:p w:rsidR="000E2DF3" w:rsidRPr="00D64D7D" w:rsidRDefault="00D64D7D" w:rsidP="000E2DF3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D64D7D">
        <w:rPr>
          <w:rFonts w:ascii="Times New Roman" w:hAnsi="Times New Roman" w:cs="Times New Roman"/>
          <w:sz w:val="28"/>
          <w:szCs w:val="28"/>
        </w:rPr>
        <w:t xml:space="preserve">Клинические проявления омикрона схожи с симптомами ОРВИ и гриппа — весьма распространенных заболеваний в зимнее время года. Несмотря на то, что у большинства новый штамм </w:t>
      </w:r>
      <w:proofErr w:type="spellStart"/>
      <w:r w:rsidRPr="00D64D7D">
        <w:rPr>
          <w:rFonts w:ascii="Times New Roman" w:hAnsi="Times New Roman" w:cs="Times New Roman"/>
          <w:sz w:val="28"/>
          <w:szCs w:val="28"/>
        </w:rPr>
        <w:t>коронавируса</w:t>
      </w:r>
      <w:proofErr w:type="spellEnd"/>
      <w:r w:rsidRPr="00D64D7D">
        <w:rPr>
          <w:rFonts w:ascii="Times New Roman" w:hAnsi="Times New Roman" w:cs="Times New Roman"/>
          <w:sz w:val="28"/>
          <w:szCs w:val="28"/>
        </w:rPr>
        <w:t xml:space="preserve"> протекает в легкой форме, пока никто не знает, насколько серьезными могут быть его последствия, поэтому нельзя к нему относиться, как к банальной инфекции. По это причине важно не упустить начало заболевания.</w:t>
      </w:r>
    </w:p>
    <w:sectPr w:rsidR="000E2DF3" w:rsidRPr="00D64D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E34"/>
    <w:rsid w:val="000E2DF3"/>
    <w:rsid w:val="00121E34"/>
    <w:rsid w:val="004A45B9"/>
    <w:rsid w:val="005F18AA"/>
    <w:rsid w:val="00927717"/>
    <w:rsid w:val="00D64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45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45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45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45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99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310102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660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51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144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5294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44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004521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7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78666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ronavirus-control.ru/immunitet-k-koronavirus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oronavirus-control.ru/indijskij-shtamm-koronavirusa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410-08</dc:creator>
  <cp:keywords/>
  <dc:description/>
  <cp:lastModifiedBy>410-08</cp:lastModifiedBy>
  <cp:revision>3</cp:revision>
  <cp:lastPrinted>2022-01-25T04:24:00Z</cp:lastPrinted>
  <dcterms:created xsi:type="dcterms:W3CDTF">2022-01-25T03:53:00Z</dcterms:created>
  <dcterms:modified xsi:type="dcterms:W3CDTF">2022-01-25T04:26:00Z</dcterms:modified>
</cp:coreProperties>
</file>