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C5" w:rsidRPr="00C66BC5" w:rsidRDefault="00C66BC5" w:rsidP="00C66B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Ф</w:t>
      </w:r>
      <w:r w:rsidRPr="00C66BC5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ормы документов, связанных с противодействием коррупции, для заполнения</w:t>
      </w:r>
    </w:p>
    <w:p w:rsidR="00C66BC5" w:rsidRPr="00C66BC5" w:rsidRDefault="00C66BC5" w:rsidP="00C66BC5">
      <w:pPr>
        <w:numPr>
          <w:ilvl w:val="0"/>
          <w:numId w:val="1"/>
        </w:numPr>
        <w:pBdr>
          <w:top w:val="single" w:sz="6" w:space="11" w:color="000000"/>
          <w:left w:val="single" w:sz="6" w:space="11" w:color="000000"/>
          <w:bottom w:val="single" w:sz="6" w:space="11" w:color="000000"/>
          <w:right w:val="single" w:sz="6" w:space="11" w:color="000000"/>
        </w:pBdr>
        <w:shd w:val="clear" w:color="auto" w:fill="FFFFFF"/>
        <w:spacing w:before="100" w:beforeAutospacing="1" w:after="225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" w:history="1">
        <w:r w:rsidRPr="00C66BC5">
          <w:rPr>
            <w:rFonts w:ascii="Arial" w:eastAsia="Times New Roman" w:hAnsi="Arial" w:cs="Arial"/>
            <w:color w:val="3579C0"/>
            <w:sz w:val="26"/>
            <w:lang w:eastAsia="ru-RU"/>
          </w:rPr>
          <w:t>Уведомления. Заявления. Обращения.</w:t>
        </w:r>
        <w:r w:rsidRPr="00C66BC5">
          <w:rPr>
            <w:rFonts w:ascii="Arial" w:eastAsia="Times New Roman" w:hAnsi="Arial" w:cs="Arial"/>
            <w:color w:val="3579C0"/>
            <w:sz w:val="26"/>
            <w:szCs w:val="26"/>
            <w:lang w:eastAsia="ru-RU"/>
          </w:rPr>
          <w:br/>
        </w:r>
        <w:r w:rsidRPr="00C66BC5">
          <w:rPr>
            <w:rFonts w:ascii="Arial" w:eastAsia="Times New Roman" w:hAnsi="Arial" w:cs="Arial"/>
            <w:color w:val="3579C0"/>
            <w:sz w:val="26"/>
            <w:lang w:eastAsia="ru-RU"/>
          </w:rPr>
          <w:t>(примерные образцы)</w:t>
        </w:r>
      </w:hyperlink>
    </w:p>
    <w:p w:rsidR="00C66BC5" w:rsidRPr="00C66BC5" w:rsidRDefault="00C66BC5" w:rsidP="00C66BC5">
      <w:pPr>
        <w:numPr>
          <w:ilvl w:val="0"/>
          <w:numId w:val="1"/>
        </w:numPr>
        <w:pBdr>
          <w:top w:val="single" w:sz="6" w:space="11" w:color="000000"/>
          <w:left w:val="single" w:sz="6" w:space="11" w:color="000000"/>
          <w:bottom w:val="single" w:sz="6" w:space="11" w:color="000000"/>
          <w:right w:val="single" w:sz="6" w:space="11" w:color="000000"/>
        </w:pBdr>
        <w:shd w:val="clear" w:color="auto" w:fill="FFFFFF"/>
        <w:spacing w:before="100" w:beforeAutospacing="1" w:after="225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" w:tgtFrame="_blank" w:history="1">
        <w:r w:rsidRPr="00C66BC5">
          <w:rPr>
            <w:rFonts w:ascii="Arial" w:eastAsia="Times New Roman" w:hAnsi="Arial" w:cs="Arial"/>
            <w:color w:val="3579C0"/>
            <w:sz w:val="26"/>
            <w:lang w:eastAsia="ru-RU"/>
          </w:rPr>
          <w:t>Специальное программное обеспечение «Справки БК» и информационные материалы по заполнению справок о доходах, расходах, об имуществе и обязательствах имущественного характера</w:t>
        </w:r>
      </w:hyperlink>
    </w:p>
    <w:p w:rsidR="00C66BC5" w:rsidRPr="00C66BC5" w:rsidRDefault="00C66BC5" w:rsidP="00C66BC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6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данном разделе размещены бланки заполнения справок о доходах, об имуществе и обязательствах имущественного характера, уведомления сотрудником органа внутренних дел, военнослужащим внутренних войск, федеральным государственным гражданским служащим системы МВД России представителя нанимателя (работодателя) о фактах обращения в целях склонения к совершению коррупционных правонарушений.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"/>
        <w:gridCol w:w="8446"/>
      </w:tblGrid>
      <w:tr w:rsidR="00C66BC5" w:rsidRPr="00C66BC5" w:rsidTr="00C66BC5"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C66BC5" w:rsidRPr="00C66BC5" w:rsidRDefault="00C66BC5" w:rsidP="00C66BC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66BC5">
                <w:rPr>
                  <w:rFonts w:ascii="Times New Roman" w:eastAsia="Times New Roman" w:hAnsi="Times New Roman" w:cs="Times New Roman"/>
                  <w:color w:val="3579C0"/>
                  <w:sz w:val="24"/>
                  <w:szCs w:val="24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s://media.mvd.ru/files/application/4894870" style="width:24pt;height:24pt" o:button="t"/>
                </w:pict>
              </w:r>
            </w:hyperlink>
            <w:r w:rsidRPr="00C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66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19710.6кб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C66BC5" w:rsidRPr="00C66BC5" w:rsidRDefault="00C66BC5" w:rsidP="00C66BC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C66BC5">
                <w:rPr>
                  <w:rFonts w:ascii="Times New Roman" w:eastAsia="Times New Roman" w:hAnsi="Times New Roman" w:cs="Times New Roman"/>
                  <w:color w:val="3579C0"/>
                  <w:sz w:val="24"/>
                  <w:szCs w:val="24"/>
                  <w:lang w:eastAsia="ru-RU"/>
                </w:rPr>
                <w:t>СПО «Справки БК» (версия 2.5.3) от 28.06.2023</w:t>
              </w:r>
            </w:hyperlink>
          </w:p>
        </w:tc>
      </w:tr>
      <w:tr w:rsidR="00C66BC5" w:rsidRPr="00C66BC5" w:rsidTr="00C66BC5"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C66BC5" w:rsidRPr="00C66BC5" w:rsidRDefault="00C66BC5" w:rsidP="00C66BC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66BC5">
                <w:rPr>
                  <w:rFonts w:ascii="Times New Roman" w:eastAsia="Times New Roman" w:hAnsi="Times New Roman" w:cs="Times New Roman"/>
                  <w:color w:val="3579C0"/>
                  <w:sz w:val="24"/>
                  <w:szCs w:val="24"/>
                  <w:lang w:eastAsia="ru-RU"/>
                </w:rPr>
                <w:pict>
                  <v:shape id="_x0000_i1026" type="#_x0000_t75" alt="" href="https://media.mvd.ru/files/application/1646661" style="width:24pt;height:24pt" o:button="t"/>
                </w:pict>
              </w:r>
            </w:hyperlink>
            <w:r w:rsidRPr="00C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66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44кб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C66BC5" w:rsidRPr="00C66BC5" w:rsidRDefault="00C66BC5" w:rsidP="00C66BC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C66BC5">
                <w:rPr>
                  <w:rFonts w:ascii="Times New Roman" w:eastAsia="Times New Roman" w:hAnsi="Times New Roman" w:cs="Times New Roman"/>
                  <w:color w:val="3579C0"/>
                  <w:sz w:val="24"/>
                  <w:szCs w:val="24"/>
                  <w:lang w:eastAsia="ru-RU"/>
                </w:rPr>
                <w:t>Таблица сведений о доходах, расходах, об имуществе и обязательствах имущественного характера, утвержденная приказом Минтруда России от 07.10.2013 №530н.xls</w:t>
              </w:r>
            </w:hyperlink>
          </w:p>
        </w:tc>
      </w:tr>
    </w:tbl>
    <w:p w:rsidR="000C2EE1" w:rsidRDefault="000C2EE1"/>
    <w:sectPr w:rsidR="000C2EE1" w:rsidSect="000C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0FD3"/>
    <w:multiLevelType w:val="multilevel"/>
    <w:tmpl w:val="C7CC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C66BC5"/>
    <w:rsid w:val="000C2EE1"/>
    <w:rsid w:val="00C6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E1"/>
  </w:style>
  <w:style w:type="paragraph" w:styleId="1">
    <w:name w:val="heading 1"/>
    <w:basedOn w:val="a"/>
    <w:link w:val="10"/>
    <w:uiPriority w:val="9"/>
    <w:qFormat/>
    <w:rsid w:val="00C66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B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6B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mvd.ru/files/application/48948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mvd.ru/files/application/48948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structure/additional/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b1aew.xn--p1ai/anticorr/forms/Uvedomlenija" TargetMode="External"/><Relationship Id="rId10" Type="http://schemas.openxmlformats.org/officeDocument/2006/relationships/hyperlink" Target="https://media.mvd.ru/files/application/1646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mvd.ru/files/application/1646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1</cp:revision>
  <dcterms:created xsi:type="dcterms:W3CDTF">2023-09-28T00:46:00Z</dcterms:created>
  <dcterms:modified xsi:type="dcterms:W3CDTF">2023-09-28T00:47:00Z</dcterms:modified>
</cp:coreProperties>
</file>